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C69C3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  <w:t>Развитие речи на уроках русского языка</w:t>
      </w:r>
    </w:p>
    <w:p>
      <w:pPr>
        <w:spacing w:lineRule="auto" w:line="259" w:before="0" w:after="0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Учитель начальных классов МО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У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-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СОШ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с. Интернациональное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ргал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иева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Алия Муханбеджановна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 Развитие речи – это последовательная, постоянная учебная работа. Развитие речи имеет свой арсенал методов, собственные виды упражнений, свою программу умений, которые обеспечиваются соответствующей методикой.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 Основы речевого навыка закладываются в начальной школе: именно здесь дети впервые сталкиваются с литературным языком, с письменным вариантом речи, с необходимостью совершенствовать речь.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1"/>
          <w:color w:val="000000"/>
          <w:sz w:val="28"/>
          <w:u w:val="single"/>
          <w:shd w:val="clear" w:fill="FFFFFF"/>
        </w:rPr>
        <w:t>В развитии речи выделяются три линии: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1)      работа над словом;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2)      работа над словосочетанием и предложением;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3)      работа над связной речью.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 xml:space="preserve">   Слово – основная значащая единица языка. Богатство словаря – признак высокого развития каждого человека.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Особенность словарной работы в начальной школе (как, впрочем, и многих других видов по развитию речи) состоит в том, что она проводится в процессе всей учебно-воспитательной деятельности.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 Словарная работа включает в себя четыре направления: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1)      обогащение словаря, т.е. усвоение тех новых слов, которые учащиеся ранее не знали вовсе, новых значений слов;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2)      уточнение словаря, т.е. углубление понимания уже известных слов, выяснение их оттенков, различий между синонимами, подбор антонимов, анализ многозначности, иносказательных значений;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3)      активизация словаря, т.е. включение как можно более широкого круга слов в речь каждого учащегося, введение слов в предложения, усвоение сочетаемости слов с другими словами, уместность их употребления в том или ином тексте;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4)      устранение нелитературных слов, употребляемых иногда младшими школьниками, исправление ошибочных ударений, произношений.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 Все эти направления работы тесно связаны между собой.</w:t>
      </w:r>
    </w:p>
    <w:p>
      <w:pPr>
        <w:spacing w:lineRule="auto" w:line="24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 Упражнения с предложениями можно разделить на три группы: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1)      Упражнения на основе образца или подражательные, предполагают усвоение правильно построенных конструкций.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2)      Конструктивные упражнения – это построение предложений на основе усвоенных закономерностей. С помощью этих упражнений школьники учатся строить предложения без образцов, в соответствии с изученными теоретическими сведениями. Школьники учатся перестраивать предложения, расширять их, объединять.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3)      Творческие упражнения не предполагают ни образца, ни частных конструктивных задач. Строя предложения, школьники опираются на чувство языка, на усвоенные ранее закономерности.</w:t>
      </w:r>
    </w:p>
    <w:p>
      <w:pPr>
        <w:spacing w:lineRule="auto" w:line="240" w:before="0" w:after="0"/>
        <w:ind w:hanging="360" w:left="36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 Все указанные упражнения идут параллельно на всех этапах обучения в школе. Важнейшее требование, предъявляемое к речевым упражнениям, - систематичность (последовательность, перспективность, взаимосвязь разнообразных упражнений, умение подчинить их единой цели). Важно предусмотреть определённую, конкретную цель каждого речевого упражнения. Это значит определить, какое новое умение, по сравнению с уже усвоенным, сформирует это упражнение.</w:t>
      </w:r>
    </w:p>
    <w:p>
      <w:pPr>
        <w:spacing w:lineRule="auto" w:line="240" w:before="0" w:after="0"/>
        <w:ind w:hanging="360" w:left="36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 И словарная работа, и составление предложений имеют целью подготовку учащихся к связной речи. Развивать связную речь школьников – это значит прививать им ряд конкретных умений, учить их.</w:t>
      </w:r>
    </w:p>
    <w:p>
      <w:pPr>
        <w:spacing w:lineRule="auto" w:line="240" w:before="0" w:after="0"/>
        <w:ind w:hanging="360" w:left="36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  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  <w:shd w:val="clear" w:fill="FFFFFF"/>
        </w:rPr>
        <w:t>Основные умения, которые относятся к связной речи учащихся: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1)      Умение понять, осмыслить тему, подчинить теме и замыслу её раскрытия сбор материала, его отбор и расположение, языковые средства; умение писать на тему, не выходя за её рамки, достаточно полно раскрывать тему, выражая при этом и собственное отношение к изображаемому.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2)      Умение собирать материал, отбирать то, что наиболее важно, что относится к теме и наилучшим образом реализует замысел, и отбрасывать второстепенное.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3)      Умение спланировать работу – сначала в общих чертах, затем составить план, записать его, расположить накопленный и отобранный материал в соответствии с планом, построить свой рассказ, своё изложение или сочинение.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4)      Подготовить языковые средства – лексику, словосочетания, отдельные предложения и фрагменты текста, выверить правописание трудных слов.</w:t>
      </w:r>
    </w:p>
    <w:p>
      <w:pPr>
        <w:spacing w:lineRule="auto" w:line="240" w:before="0" w:after="0"/>
        <w:ind w:hanging="360" w:left="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5)      Составить весь текст – правильно распределить время для сочинения, сосредоточиться и не пропустить чего-то существенного, постепенно и последовательно развёртывать свою мысль, строить предложения и связывать их между собой, следить за орфографией и пунктуацией, записывать текст с соблюдением полей и красной строки, требований каллиграфии.</w:t>
      </w:r>
    </w:p>
    <w:p>
      <w:pPr>
        <w:spacing w:lineRule="auto" w:line="240" w:before="0" w:after="0"/>
        <w:ind w:hanging="360" w:left="360" w:right="0"/>
        <w:jc w:val="both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6)      Умение совершенствовать написанное, исправлять допущенные ошибки, дополнять текст, заменять слова более точными, устранять  повторения, убирать лишнее</w:t>
      </w:r>
    </w:p>
    <w:p>
      <w:pPr>
        <w:spacing w:lineRule="auto" w:line="240" w:before="0" w:after="0"/>
        <w:ind w:hanging="360" w:left="36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Виды работы с предложением: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1. Деление  сплошного текста на отдельные предложения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                                                 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абушки и внуки.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У Димы и Яши была бабушка она купила внукам азбуку дети рады мальчики стали учить буквы.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Зимой. 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Пришла зима Митя катался на санках с горы румяный он вбежал в дом мальчику было весело.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Урок труда. 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Идет урок на партах бумага и клей Юра клеит цепь у Лены вышла кукла у Сережи зайка.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                     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2. Составление связного текста из данных предложений.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Расположите предложения так, чтобы получился связный рассказ.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        Анюта.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                                                    Два друга. 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Ей семь лет.                                               Мальчики вместе решили задачу.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Дедушка Петя стал старый.                     Юра решал задачу.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Аня читала деду газету.                            Пришел Слава.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Внучка любит деда.                                  Так Слава помог другу.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                                                                   Задача была трудная.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           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3. Составление связного текста из деформированных предложений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Составьте и запишите связный текст из деформированных предложений. Озаглавьте.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Синица.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                                                             Книга. 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у, рос, дома, клен                                       Юра, у, живет, деда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на, клена, ветку, птичка, села                   дедушка, книгу, внуку, купил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это, синичка, маленькая                            Юра, стихи, громко, читает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 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4. Составление связного текста из неполных предложений.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Дополните предложения так, чтобы получился связный рассказ.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№1                                                                                        №2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_______ наступила,                               У ______ и _________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Высохли _______                                   Вьются стаями ______ 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И глядят уныло                                      Под окошком ________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Голые __________.                                Красотой своей горды.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Слова: цветы, осень, кусты.                Слова: дрозды, калины, рябины, георгины.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u w:val="single"/>
          <w:shd w:val="clear" w:fill="FFFFFF"/>
        </w:rPr>
        <w:t>№3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Весной разольются ______ реки. Прилетят __________ скворцы. На березе появятся ________ листочки.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Слова: быстрые, первые, зеленые.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Начальный этап в обучении сочинению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Письменные ответы на вопросы.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Записать ответы на вопросы.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Гуси. 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На пруду были гуси. Гусь плывет к мосту. Саша кинул в воду корку хлеба.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Вопросы:</w:t>
      </w:r>
    </w:p>
    <w:p>
      <w:pPr>
        <w:numPr>
          <w:ilvl w:val="0"/>
          <w:numId w:val="1"/>
        </w:numPr>
        <w:spacing w:lineRule="auto" w:line="240" w:before="0" w:after="0"/>
        <w:ind w:hanging="360" w:left="1508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Где были гуси?</w:t>
      </w:r>
    </w:p>
    <w:p>
      <w:pPr>
        <w:numPr>
          <w:ilvl w:val="0"/>
          <w:numId w:val="1"/>
        </w:numPr>
        <w:spacing w:lineRule="auto" w:line="240" w:before="0" w:after="0"/>
        <w:ind w:hanging="360" w:left="1508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Куда плывет гусь?</w:t>
      </w:r>
    </w:p>
    <w:p>
      <w:pPr>
        <w:numPr>
          <w:ilvl w:val="0"/>
          <w:numId w:val="1"/>
        </w:numPr>
        <w:spacing w:lineRule="auto" w:line="240" w:before="0" w:after="0"/>
        <w:ind w:hanging="360" w:left="1508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Что кинул в воду Саша?</w:t>
      </w:r>
    </w:p>
    <w:p>
      <w:pPr>
        <w:spacing w:lineRule="auto" w:line="259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Муравей. 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Муравей нашел зерно. Оно было тяжелое. Муравей позвал товарищей. Дружно тащат муравьи зерно домой.</w:t>
      </w:r>
    </w:p>
    <w:p>
      <w:pPr>
        <w:spacing w:lineRule="auto" w:line="259" w:before="0" w:after="0"/>
        <w:ind w:firstLine="0" w:left="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Вопросы:</w:t>
      </w:r>
    </w:p>
    <w:p>
      <w:pPr>
        <w:numPr>
          <w:ilvl w:val="0"/>
          <w:numId w:val="2"/>
        </w:numPr>
        <w:spacing w:lineRule="auto" w:line="240" w:before="0" w:after="0"/>
        <w:ind w:hanging="360" w:left="144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Какое зерно нашел муравей?</w:t>
      </w:r>
    </w:p>
    <w:p>
      <w:pPr>
        <w:numPr>
          <w:ilvl w:val="0"/>
          <w:numId w:val="2"/>
        </w:numPr>
        <w:spacing w:lineRule="auto" w:line="240" w:before="0" w:after="0"/>
        <w:ind w:hanging="360" w:left="144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Кого позвал муравей?</w:t>
      </w:r>
    </w:p>
    <w:p>
      <w:pPr>
        <w:numPr>
          <w:ilvl w:val="0"/>
          <w:numId w:val="2"/>
        </w:numPr>
        <w:spacing w:lineRule="auto" w:line="240" w:before="0" w:after="0"/>
        <w:ind w:hanging="360" w:left="144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Что делают муравьи вместе?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6. Составление связного текста по опорным словам.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Составьте текст, используя данные слова.</w:t>
      </w:r>
    </w:p>
    <w:p>
      <w:pPr>
        <w:spacing w:lineRule="auto" w:line="259" w:before="0" w:after="0"/>
        <w:ind w:hanging="360" w:left="36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Зима в лесу. 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Холодно, белый наряд, серебристые ветки, спрятались в норки.</w:t>
      </w:r>
    </w:p>
    <w:p>
      <w:pPr>
        <w:spacing w:lineRule="auto" w:line="259" w:before="0" w:after="0"/>
        <w:ind w:hanging="360" w:left="36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Котенок. 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Маленький, серенький, мохнатенький, лапки, усики, играет, с хвостиком.</w:t>
      </w:r>
    </w:p>
    <w:p>
      <w:pPr>
        <w:spacing w:lineRule="auto" w:line="259" w:before="0" w:after="0"/>
        <w:ind w:hanging="360" w:left="36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7. Выборочное выписывание  из текста по заданию.</w:t>
      </w:r>
    </w:p>
    <w:p>
      <w:pPr>
        <w:spacing w:lineRule="auto" w:line="259" w:before="0" w:after="0"/>
        <w:ind w:hanging="360" w:left="36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Какие бывают шубки. 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Белая шубка у зайчат.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Рыжая шубка у бельчат.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Колючая шубка у ежа.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Блестящая шубка у моржа.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Выпишите слова с ча-ща.</w:t>
      </w:r>
    </w:p>
    <w:p>
      <w:pPr>
        <w:spacing w:lineRule="auto" w:line="259" w:before="0" w:after="0"/>
        <w:ind w:hanging="360" w:left="360" w:right="0"/>
        <w:jc w:val="center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Журавль. 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Много в степи птиц. Но красивее всех журавль. У него серые  перья, длинная шея, умные глаза.</w:t>
      </w:r>
    </w:p>
    <w:p>
      <w:pPr>
        <w:spacing w:lineRule="auto" w:line="259" w:before="0" w:after="0"/>
        <w:ind w:hanging="360" w:left="360" w:right="0"/>
        <w:jc w:val="left"/>
        <w:rPr>
          <w:rFonts w:ascii="Calibri" w:hAnsi="Calibri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Выпишите описание журавля.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5FBA1DE"/>
    <w:multiLevelType w:val="hybridMultilevel"/>
    <w:lvl w:ilvl="0" w:tplc="0FE1D343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F006A1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132DA37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0166B6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C9529D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DF7746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EB5C58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BF399C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7D009F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3054E358"/>
    <w:multiLevelType w:val="hybridMultilevel"/>
    <w:lvl w:ilvl="0" w:tplc="458AAEE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11620A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3367AF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563E9F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9A966E7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03872AB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26DAE3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D91E040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2F10C23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19AA54BD"/>
    <w:multiLevelType w:val="hybridMultilevel"/>
    <w:lvl w:ilvl="0" w:tplc="23E7E1C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028EF9B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F20A11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11B2A9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7FC32C7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9B71F27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7128458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98B70F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D1FCC83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65F15DB3"/>
    <w:multiLevelType w:val="hybridMultilevel"/>
    <w:lvl w:ilvl="0" w:tplc="2F04391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3FB7F15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FFDAE5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C35B5EB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B975C9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AF726D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753CFD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25F92A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AB0C6D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7FA7A483"/>
    <w:multiLevelType w:val="hybridMultilevel"/>
    <w:lvl w:ilvl="0" w:tplc="043EB36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883E27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BA3AA5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487D64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55EF8D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DA615C2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232E35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2A9088B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F0E6DD7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373E8896"/>
    <w:multiLevelType w:val="hybridMultilevel"/>
    <w:lvl w:ilvl="0" w:tplc="4F22B72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84EC2EB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973FC7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4A3282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1003537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2CF6DF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4B96F0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328DE1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E511C6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6">
    <w:nsid w:val="4F5E86F2"/>
    <w:multiLevelType w:val="hybridMultilevel"/>
    <w:lvl w:ilvl="0" w:tplc="7A49AC3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5793FC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E16E61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0C21C1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8D4E41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EC069E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7A635FD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248025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A71193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7">
    <w:nsid w:val="1E0A30C1"/>
    <w:multiLevelType w:val="hybridMultilevel"/>
    <w:lvl w:ilvl="0" w:tplc="2FA70EC7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AC7634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6EDBC8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60CF38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86E6993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CB8A41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CC25865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52BB81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8BEDAD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8">
    <w:nsid w:val="6D66FBC9"/>
    <w:multiLevelType w:val="hybridMultilevel"/>
    <w:lvl w:ilvl="0" w:tplc="4C3BCE7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FE704C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02B4DA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505DE5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46C58B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0BD0F1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52A39E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0F4127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93558A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9">
    <w:nsid w:val="6F2B54F4"/>
    <w:multiLevelType w:val="hybridMultilevel"/>
    <w:lvl w:ilvl="0" w:tplc="1A33E61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F8DA2F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D1B3661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36783A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637164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6274EC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5AC28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26F30A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E3C4F0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